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2" w:rsidRDefault="00F20691">
      <w:pPr>
        <w:spacing w:before="20"/>
        <w:ind w:left="120"/>
        <w:rPr>
          <w:rFonts w:ascii="Calibri" w:eastAsia="Calibri" w:hAnsi="Calibri" w:cs="Calibri"/>
          <w:sz w:val="28"/>
          <w:szCs w:val="28"/>
        </w:rPr>
      </w:pPr>
      <w:r>
        <w:pict>
          <v:group id="_x0000_s1034" style="position:absolute;left:0;text-align:left;margin-left:261.6pt;margin-top:137.35pt;width:27pt;height:0;z-index:-251659776;mso-position-horizontal-relative:page" coordorigin="5232,2747" coordsize="540,0">
            <v:shape id="_x0000_s1035" style="position:absolute;left:5232;top:2747;width:540;height:0" coordorigin="5232,2747" coordsize="540,0" path="m5232,2747r541,e" filled="f" strokeweight=".9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10.55pt;margin-top:137.35pt;width:40.8pt;height:0;z-index:-251658752;mso-position-horizontal-relative:page" coordorigin="8211,2747" coordsize="816,0">
            <v:shape id="_x0000_s1033" style="position:absolute;left:8211;top:2747;width:816;height:0" coordorigin="8211,2747" coordsize="816,0" path="m8211,2747r816,e" filled="f" strokeweight=".94pt">
              <v:path arrowok="t"/>
            </v:shape>
            <w10:wrap anchorx="page"/>
          </v:group>
        </w:pict>
      </w:r>
      <w:r w:rsidR="00F94E11">
        <w:rPr>
          <w:rFonts w:ascii="Calibri" w:eastAsia="Calibri" w:hAnsi="Calibri" w:cs="Calibri"/>
          <w:b/>
          <w:spacing w:val="22"/>
          <w:position w:val="10"/>
          <w:sz w:val="18"/>
          <w:szCs w:val="18"/>
        </w:rPr>
        <w:t xml:space="preserve"> </w:t>
      </w:r>
      <w:r w:rsidR="00F94E11">
        <w:rPr>
          <w:rFonts w:ascii="Calibri" w:eastAsia="Calibri" w:hAnsi="Calibri" w:cs="Calibri"/>
          <w:b/>
          <w:spacing w:val="-1"/>
          <w:sz w:val="40"/>
          <w:szCs w:val="40"/>
        </w:rPr>
        <w:t>Γ</w:t>
      </w:r>
      <w:r w:rsidR="00F94E11">
        <w:rPr>
          <w:rFonts w:ascii="Calibri" w:eastAsia="Calibri" w:hAnsi="Calibri" w:cs="Calibri"/>
          <w:b/>
          <w:color w:val="808080"/>
          <w:sz w:val="28"/>
          <w:szCs w:val="28"/>
          <w:lang w:val="el-GR"/>
        </w:rPr>
        <w:t xml:space="preserve">ελ </w:t>
      </w:r>
      <w:proofErr w:type="spellStart"/>
      <w:r w:rsidR="00F94E11">
        <w:rPr>
          <w:rFonts w:ascii="Calibri" w:eastAsia="Calibri" w:hAnsi="Calibri" w:cs="Calibri"/>
          <w:b/>
          <w:color w:val="000000"/>
          <w:spacing w:val="-1"/>
          <w:sz w:val="40"/>
          <w:szCs w:val="40"/>
          <w:lang w:val="el-GR"/>
        </w:rPr>
        <w:t>Μαλεσίνας</w:t>
      </w:r>
      <w:proofErr w:type="spellEnd"/>
    </w:p>
    <w:p w:rsidR="000E1692" w:rsidRDefault="00F20691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30" style="position:absolute;left:0;text-align:left;margin-left:152.65pt;margin-top:111.95pt;width:42.6pt;height:0;z-index:-251660800;mso-position-horizontal-relative:page" coordorigin="3053,2239" coordsize="852,0">
            <v:shape id="_x0000_s1031" style="position:absolute;left:3053;top:2239;width:852;height:0" coordorigin="3053,2239" coordsize="852,0" path="m3053,2239r852,e" filled="f" strokeweight=".94pt">
              <v:path arrowok="t"/>
            </v:shape>
            <w10:wrap anchorx="page"/>
          </v:group>
        </w:pict>
      </w:r>
      <w:proofErr w:type="spellStart"/>
      <w:r w:rsidR="00F94E11">
        <w:rPr>
          <w:rFonts w:ascii="Calibri" w:eastAsia="Calibri" w:hAnsi="Calibri" w:cs="Calibri"/>
          <w:color w:val="808080"/>
          <w:sz w:val="22"/>
          <w:szCs w:val="22"/>
        </w:rPr>
        <w:t>Τηλ</w:t>
      </w:r>
      <w:proofErr w:type="spellEnd"/>
      <w:r w:rsidR="00F94E11">
        <w:rPr>
          <w:rFonts w:ascii="Calibri" w:eastAsia="Calibri" w:hAnsi="Calibri" w:cs="Calibri"/>
          <w:color w:val="808080"/>
          <w:sz w:val="22"/>
          <w:szCs w:val="22"/>
        </w:rPr>
        <w:t>:</w:t>
      </w:r>
      <w:r w:rsidR="00F94E11"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 w:rsidR="00F94E11">
        <w:rPr>
          <w:rFonts w:ascii="Calibri" w:eastAsia="Calibri" w:hAnsi="Calibri" w:cs="Calibri"/>
          <w:color w:val="808080"/>
          <w:spacing w:val="1"/>
          <w:sz w:val="22"/>
          <w:szCs w:val="22"/>
        </w:rPr>
        <w:t>2</w:t>
      </w:r>
      <w:r w:rsidR="00F94E11">
        <w:rPr>
          <w:rFonts w:ascii="Calibri" w:eastAsia="Calibri" w:hAnsi="Calibri" w:cs="Calibri"/>
          <w:color w:val="808080"/>
          <w:spacing w:val="-2"/>
          <w:sz w:val="22"/>
          <w:szCs w:val="22"/>
          <w:lang w:val="el-GR"/>
        </w:rPr>
        <w:t>233052529</w:t>
      </w:r>
    </w:p>
    <w:p w:rsidR="000E1692" w:rsidRDefault="000E1692">
      <w:pPr>
        <w:spacing w:before="8" w:line="140" w:lineRule="exact"/>
        <w:rPr>
          <w:sz w:val="15"/>
          <w:szCs w:val="15"/>
        </w:rPr>
      </w:pPr>
    </w:p>
    <w:p w:rsidR="000E1692" w:rsidRDefault="000E1692">
      <w:pPr>
        <w:spacing w:line="200" w:lineRule="exact"/>
      </w:pPr>
    </w:p>
    <w:p w:rsidR="000E1692" w:rsidRDefault="000E1692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209"/>
        <w:gridCol w:w="2979"/>
        <w:gridCol w:w="2552"/>
        <w:gridCol w:w="2266"/>
        <w:gridCol w:w="2036"/>
      </w:tblGrid>
      <w:tr w:rsidR="000E1692" w:rsidRPr="00F20691">
        <w:trPr>
          <w:trHeight w:hRule="exact" w:val="1005"/>
        </w:trPr>
        <w:tc>
          <w:tcPr>
            <w:tcW w:w="135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AACC5"/>
          </w:tcPr>
          <w:p w:rsidR="000E1692" w:rsidRDefault="00F94E11">
            <w:pPr>
              <w:spacing w:line="300" w:lineRule="exact"/>
              <w:ind w:left="5325" w:right="5332"/>
              <w:jc w:val="center"/>
              <w:rPr>
                <w:rFonts w:ascii="Calibri" w:eastAsia="Calibri" w:hAnsi="Calibri" w:cs="Calibri"/>
                <w:sz w:val="26"/>
                <w:szCs w:val="26"/>
                <w:lang w:val="el-G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Σ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ο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λ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ικό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ος: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02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3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position w:val="1"/>
                <w:sz w:val="26"/>
                <w:szCs w:val="26"/>
                <w:lang w:val="el-GR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6"/>
                <w:szCs w:val="26"/>
                <w:lang w:val="el-GR"/>
              </w:rPr>
              <w:t>02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lang w:val="el-GR"/>
              </w:rPr>
              <w:t>4</w:t>
            </w:r>
          </w:p>
          <w:p w:rsidR="000E1692" w:rsidRDefault="00F94E11">
            <w:pPr>
              <w:spacing w:line="300" w:lineRule="exact"/>
              <w:ind w:left="145" w:right="163"/>
              <w:jc w:val="center"/>
              <w:rPr>
                <w:rFonts w:ascii="Calibri" w:eastAsia="Calibri" w:hAnsi="Calibri" w:cs="Calibri"/>
                <w:sz w:val="26"/>
                <w:szCs w:val="26"/>
                <w:lang w:val="el-G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Η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η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el-GR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έ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ρω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σ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η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ω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γο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έ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ω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–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κ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η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el-GR"/>
              </w:rPr>
              <w:t>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μόν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ω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ι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ην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π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ό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ο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δ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ο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ω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μαθ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el-GR"/>
              </w:rPr>
              <w:t>η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ώ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ν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π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ό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lang w:val="el-GR"/>
              </w:rPr>
              <w:t>ο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υς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κ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π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αι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lang w:val="el-GR"/>
              </w:rPr>
              <w:t>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υ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ικ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el-GR"/>
              </w:rPr>
              <w:t>ο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ύς</w:t>
            </w:r>
            <w:r>
              <w:rPr>
                <w:rFonts w:ascii="Calibri" w:eastAsia="Calibri" w:hAnsi="Calibri" w:cs="Calibri"/>
                <w:b/>
                <w:spacing w:val="-18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θα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γ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ίνε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αι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ις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lang w:val="el-GR"/>
              </w:rPr>
              <w:t>ξ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lang w:val="el-GR"/>
              </w:rPr>
              <w:t>ής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6"/>
                <w:szCs w:val="26"/>
                <w:lang w:val="el-GR"/>
              </w:rPr>
              <w:t>ώ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26"/>
                <w:szCs w:val="26"/>
                <w:lang w:val="el-GR"/>
              </w:rPr>
              <w:t>ρ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6"/>
                <w:szCs w:val="26"/>
                <w:lang w:val="el-GR"/>
              </w:rPr>
              <w:t>ε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lang w:val="el-GR"/>
              </w:rPr>
              <w:t>ς:</w:t>
            </w:r>
          </w:p>
        </w:tc>
      </w:tr>
      <w:tr w:rsidR="000E1692">
        <w:trPr>
          <w:trHeight w:hRule="exact" w:val="562"/>
        </w:trPr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4AACC5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rPr>
                <w:lang w:val="el-GR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20" w:lineRule="exact"/>
              <w:rPr>
                <w:sz w:val="13"/>
                <w:szCs w:val="13"/>
                <w:lang w:val="el-GR"/>
              </w:rPr>
            </w:pPr>
          </w:p>
          <w:p w:rsidR="000E1692" w:rsidRDefault="00F94E11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υτέρ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20" w:lineRule="exact"/>
              <w:rPr>
                <w:sz w:val="13"/>
                <w:szCs w:val="13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η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20" w:lineRule="exact"/>
              <w:rPr>
                <w:sz w:val="13"/>
                <w:szCs w:val="13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ετάρ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η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20" w:lineRule="exact"/>
              <w:rPr>
                <w:sz w:val="13"/>
                <w:szCs w:val="13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Πέμ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20" w:lineRule="exact"/>
              <w:rPr>
                <w:sz w:val="13"/>
                <w:szCs w:val="13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Παρα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σ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κε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ή</w:t>
            </w:r>
            <w:proofErr w:type="spellEnd"/>
          </w:p>
        </w:tc>
      </w:tr>
      <w:tr w:rsidR="000E1692">
        <w:trPr>
          <w:trHeight w:hRule="exact" w:val="965"/>
        </w:trPr>
        <w:tc>
          <w:tcPr>
            <w:tcW w:w="1467" w:type="dxa"/>
            <w:tcBorders>
              <w:top w:val="single" w:sz="4" w:space="0" w:color="4AACC5"/>
              <w:left w:val="nil"/>
              <w:bottom w:val="single" w:sz="4" w:space="0" w:color="4AACC5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spacing w:before="18" w:line="260" w:lineRule="exact"/>
              <w:rPr>
                <w:sz w:val="26"/>
                <w:szCs w:val="26"/>
              </w:rPr>
            </w:pPr>
          </w:p>
          <w:p w:rsidR="000E1692" w:rsidRDefault="00F94E11">
            <w:pPr>
              <w:ind w:left="371" w:right="37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position w:val="9"/>
                <w:sz w:val="16"/>
                <w:szCs w:val="16"/>
              </w:rPr>
              <w:t xml:space="preserve">η </w:t>
            </w:r>
            <w:proofErr w:type="spellStart"/>
            <w:r>
              <w:rPr>
                <w:rFonts w:ascii="Comic Sans MS" w:eastAsia="Comic Sans MS" w:hAnsi="Comic Sans MS" w:cs="Comic Sans MS"/>
                <w:b/>
                <w:w w:val="99"/>
              </w:rPr>
              <w:t>ώρ</w:t>
            </w:r>
            <w:proofErr w:type="spellEnd"/>
            <w:r>
              <w:rPr>
                <w:rFonts w:ascii="Comic Sans MS" w:eastAsia="Comic Sans MS" w:hAnsi="Comic Sans MS" w:cs="Comic Sans MS"/>
                <w:b/>
                <w:w w:val="99"/>
              </w:rPr>
              <w:t>α</w:t>
            </w:r>
          </w:p>
          <w:p w:rsidR="000E1692" w:rsidRDefault="00F94E11" w:rsidP="00F20691">
            <w:pPr>
              <w:spacing w:before="1"/>
              <w:ind w:left="91" w:right="9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0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9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0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  <w:lang w:val="el-GR"/>
              </w:rPr>
              <w:t>0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09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 w:rsidR="00F20691"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  <w:lang w:val="el-GR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CA" w:rsidRDefault="00302ECA" w:rsidP="00302ECA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•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Χατζιάρας</w:t>
            </w:r>
            <w:proofErr w:type="spellEnd"/>
          </w:p>
          <w:p w:rsidR="000E1692" w:rsidRDefault="00F94E11"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Κ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ακκαβάς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5" w:line="260" w:lineRule="exact"/>
              <w:rPr>
                <w:sz w:val="26"/>
                <w:szCs w:val="26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17" w:line="200" w:lineRule="exact"/>
            </w:pPr>
          </w:p>
          <w:p w:rsidR="000E1692" w:rsidRDefault="000E169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</w:tr>
      <w:tr w:rsidR="000E1692">
        <w:trPr>
          <w:trHeight w:hRule="exact" w:val="1378"/>
        </w:trPr>
        <w:tc>
          <w:tcPr>
            <w:tcW w:w="1467" w:type="dxa"/>
            <w:tcBorders>
              <w:top w:val="single" w:sz="4" w:space="0" w:color="4AACC5"/>
              <w:left w:val="nil"/>
              <w:bottom w:val="single" w:sz="4" w:space="0" w:color="4AACC5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spacing w:line="200" w:lineRule="exact"/>
            </w:pPr>
          </w:p>
          <w:p w:rsidR="000E1692" w:rsidRDefault="000E1692">
            <w:pPr>
              <w:spacing w:line="200" w:lineRule="exact"/>
            </w:pPr>
          </w:p>
          <w:p w:rsidR="000E1692" w:rsidRDefault="000E1692">
            <w:pPr>
              <w:spacing w:before="10" w:line="220" w:lineRule="exact"/>
              <w:rPr>
                <w:sz w:val="22"/>
                <w:szCs w:val="22"/>
              </w:rPr>
            </w:pPr>
          </w:p>
          <w:p w:rsidR="000E1692" w:rsidRDefault="00F94E11">
            <w:pPr>
              <w:ind w:left="371" w:right="37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position w:val="9"/>
                <w:sz w:val="16"/>
                <w:szCs w:val="16"/>
              </w:rPr>
              <w:t xml:space="preserve">η </w:t>
            </w:r>
            <w:proofErr w:type="spellStart"/>
            <w:r>
              <w:rPr>
                <w:rFonts w:ascii="Comic Sans MS" w:eastAsia="Comic Sans MS" w:hAnsi="Comic Sans MS" w:cs="Comic Sans MS"/>
                <w:b/>
                <w:w w:val="99"/>
              </w:rPr>
              <w:t>ώρ</w:t>
            </w:r>
            <w:proofErr w:type="spellEnd"/>
            <w:r>
              <w:rPr>
                <w:rFonts w:ascii="Comic Sans MS" w:eastAsia="Comic Sans MS" w:hAnsi="Comic Sans MS" w:cs="Comic Sans MS"/>
                <w:b/>
                <w:w w:val="99"/>
              </w:rPr>
              <w:t>α</w:t>
            </w:r>
          </w:p>
          <w:p w:rsidR="000E1692" w:rsidRDefault="00F94E11">
            <w:pPr>
              <w:spacing w:before="3"/>
              <w:ind w:left="76" w:right="7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(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09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lang w:val="el-GR"/>
              </w:rPr>
              <w:t>55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10:</w:t>
            </w:r>
            <w:r w:rsidR="00F20691">
              <w:rPr>
                <w:rFonts w:ascii="Comic Sans MS" w:eastAsia="Comic Sans MS" w:hAnsi="Comic Sans MS" w:cs="Comic Sans MS"/>
                <w:b/>
                <w:spacing w:val="-2"/>
                <w:sz w:val="16"/>
                <w:szCs w:val="16"/>
                <w:lang w:val="el-GR"/>
              </w:rPr>
              <w:t>40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before="18" w:line="200" w:lineRule="exact"/>
            </w:pPr>
          </w:p>
          <w:p w:rsidR="000E1692" w:rsidRDefault="00F94E11">
            <w:pPr>
              <w:ind w:left="10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Ντούβα</w:t>
            </w:r>
          </w:p>
          <w:p w:rsidR="000E1692" w:rsidRDefault="00F94E11">
            <w:pPr>
              <w:spacing w:before="14"/>
              <w:ind w:left="10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Σμαραγδάκη</w:t>
            </w:r>
            <w:proofErr w:type="spellEnd"/>
          </w:p>
          <w:p w:rsidR="00F94E11" w:rsidRDefault="00F94E11" w:rsidP="00F94E11">
            <w:pPr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Τσολιά</w:t>
            </w:r>
          </w:p>
          <w:p w:rsidR="000E1692" w:rsidRDefault="000E1692" w:rsidP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F94E11">
            <w:pPr>
              <w:spacing w:before="5"/>
              <w:ind w:left="102"/>
              <w:rPr>
                <w:w w:val="131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Μιχαηλίδου</w:t>
            </w:r>
          </w:p>
          <w:p w:rsidR="000E1692" w:rsidRDefault="00F94E11">
            <w:pPr>
              <w:spacing w:before="5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Γουρνά</w:t>
            </w:r>
          </w:p>
          <w:p w:rsidR="000E1692" w:rsidRDefault="00F94E11">
            <w:pPr>
              <w:spacing w:before="1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Λίντζιου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before="18" w:line="200" w:lineRule="exact"/>
              <w:rPr>
                <w:lang w:val="el-GR"/>
              </w:rPr>
            </w:pPr>
          </w:p>
          <w:p w:rsidR="000E1692" w:rsidRDefault="000E1692">
            <w:pPr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before="4" w:line="260" w:lineRule="exact"/>
              <w:rPr>
                <w:sz w:val="26"/>
                <w:szCs w:val="26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F94E11">
            <w:pPr>
              <w:ind w:left="102"/>
              <w:rPr>
                <w:w w:val="131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 </w:t>
            </w:r>
          </w:p>
          <w:p w:rsidR="000E1692" w:rsidRDefault="000E1692"/>
        </w:tc>
      </w:tr>
      <w:tr w:rsidR="000E1692" w:rsidTr="00F94E11">
        <w:trPr>
          <w:trHeight w:hRule="exact" w:val="1437"/>
        </w:trPr>
        <w:tc>
          <w:tcPr>
            <w:tcW w:w="1467" w:type="dxa"/>
            <w:tcBorders>
              <w:top w:val="single" w:sz="4" w:space="0" w:color="4AACC5"/>
              <w:left w:val="nil"/>
              <w:bottom w:val="single" w:sz="4" w:space="0" w:color="4AACC5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spacing w:before="5" w:line="260" w:lineRule="exact"/>
              <w:rPr>
                <w:sz w:val="26"/>
                <w:szCs w:val="26"/>
              </w:rPr>
            </w:pPr>
          </w:p>
          <w:p w:rsidR="000E1692" w:rsidRDefault="00F94E11">
            <w:pPr>
              <w:ind w:left="371" w:right="37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position w:val="9"/>
                <w:sz w:val="16"/>
                <w:szCs w:val="16"/>
              </w:rPr>
              <w:t xml:space="preserve">η </w:t>
            </w:r>
            <w:proofErr w:type="spellStart"/>
            <w:r>
              <w:rPr>
                <w:rFonts w:ascii="Comic Sans MS" w:eastAsia="Comic Sans MS" w:hAnsi="Comic Sans MS" w:cs="Comic Sans MS"/>
                <w:b/>
                <w:w w:val="99"/>
              </w:rPr>
              <w:t>ώρ</w:t>
            </w:r>
            <w:proofErr w:type="spellEnd"/>
            <w:r>
              <w:rPr>
                <w:rFonts w:ascii="Comic Sans MS" w:eastAsia="Comic Sans MS" w:hAnsi="Comic Sans MS" w:cs="Comic Sans MS"/>
                <w:b/>
                <w:w w:val="99"/>
              </w:rPr>
              <w:t>α</w:t>
            </w:r>
          </w:p>
          <w:p w:rsidR="000E1692" w:rsidRDefault="00F94E11">
            <w:pPr>
              <w:spacing w:before="1"/>
              <w:ind w:left="91" w:right="9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(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0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35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13" w:line="240" w:lineRule="exact"/>
              <w:rPr>
                <w:sz w:val="24"/>
                <w:szCs w:val="24"/>
              </w:rPr>
            </w:pPr>
          </w:p>
          <w:p w:rsidR="000E1692" w:rsidRDefault="00F94E11">
            <w:pPr>
              <w:spacing w:before="1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Ρούγγου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F94E11" w:rsidP="00F94E11">
            <w:pPr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Σιψής</w:t>
            </w:r>
            <w:proofErr w:type="spellEnd"/>
          </w:p>
          <w:p w:rsidR="00F94E11" w:rsidRDefault="00F94E11" w:rsidP="00F94E11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Καραντζάβελου</w:t>
            </w:r>
            <w:proofErr w:type="spellEnd"/>
          </w:p>
          <w:p w:rsidR="00F94E11" w:rsidRDefault="00F94E11" w:rsidP="00F94E11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Καλλή</w:t>
            </w:r>
            <w:proofErr w:type="spellEnd"/>
          </w:p>
          <w:p w:rsidR="00F94E11" w:rsidRDefault="00F94E11" w:rsidP="00F94E11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Σαχτιώτη</w:t>
            </w:r>
            <w:proofErr w:type="spellEnd"/>
          </w:p>
          <w:p w:rsidR="000E1692" w:rsidRDefault="000E1692">
            <w:pPr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13" w:line="240" w:lineRule="exact"/>
              <w:rPr>
                <w:sz w:val="24"/>
                <w:szCs w:val="24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l-GR"/>
              </w:rPr>
              <w:t>Τσαντίλη</w:t>
            </w:r>
            <w:proofErr w:type="spellEnd"/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13" w:line="240" w:lineRule="exact"/>
              <w:rPr>
                <w:sz w:val="24"/>
                <w:szCs w:val="24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rPr>
                <w:w w:val="131"/>
                <w:sz w:val="24"/>
                <w:szCs w:val="24"/>
              </w:rPr>
            </w:pPr>
          </w:p>
          <w:p w:rsidR="000E1692" w:rsidRDefault="000E1692">
            <w:pPr>
              <w:rPr>
                <w:lang w:val="el-GR"/>
              </w:rPr>
            </w:pPr>
          </w:p>
        </w:tc>
      </w:tr>
      <w:tr w:rsidR="000E1692" w:rsidTr="00F94E11">
        <w:trPr>
          <w:trHeight w:hRule="exact" w:val="1428"/>
        </w:trPr>
        <w:tc>
          <w:tcPr>
            <w:tcW w:w="1467" w:type="dxa"/>
            <w:tcBorders>
              <w:top w:val="single" w:sz="4" w:space="0" w:color="4AACC5"/>
              <w:left w:val="nil"/>
              <w:bottom w:val="single" w:sz="4" w:space="0" w:color="4AACC5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spacing w:before="2" w:line="160" w:lineRule="exact"/>
              <w:rPr>
                <w:sz w:val="17"/>
                <w:szCs w:val="17"/>
              </w:rPr>
            </w:pPr>
          </w:p>
          <w:p w:rsidR="000E1692" w:rsidRDefault="00F94E11">
            <w:pPr>
              <w:ind w:left="371" w:right="37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position w:val="9"/>
                <w:sz w:val="16"/>
                <w:szCs w:val="16"/>
              </w:rPr>
              <w:t xml:space="preserve">η </w:t>
            </w:r>
            <w:proofErr w:type="spellStart"/>
            <w:r>
              <w:rPr>
                <w:rFonts w:ascii="Comic Sans MS" w:eastAsia="Comic Sans MS" w:hAnsi="Comic Sans MS" w:cs="Comic Sans MS"/>
                <w:b/>
                <w:w w:val="99"/>
              </w:rPr>
              <w:t>ώρ</w:t>
            </w:r>
            <w:proofErr w:type="spellEnd"/>
            <w:r>
              <w:rPr>
                <w:rFonts w:ascii="Comic Sans MS" w:eastAsia="Comic Sans MS" w:hAnsi="Comic Sans MS" w:cs="Comic Sans MS"/>
                <w:b/>
                <w:w w:val="99"/>
              </w:rPr>
              <w:t>α</w:t>
            </w:r>
          </w:p>
          <w:p w:rsidR="000E1692" w:rsidRDefault="00F94E11">
            <w:pPr>
              <w:spacing w:before="1"/>
              <w:ind w:left="91" w:right="9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  <w:lang w:val="el-GR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30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/>
          <w:p w:rsidR="000E1692" w:rsidRDefault="000E1692"/>
          <w:p w:rsidR="000E1692" w:rsidRDefault="000E1692"/>
          <w:p w:rsidR="000E1692" w:rsidRDefault="000E1692"/>
          <w:p w:rsidR="000E1692" w:rsidRDefault="000E169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Pr="00F94E11" w:rsidRDefault="00F94E11" w:rsidP="00F94E11">
            <w:pPr>
              <w:spacing w:before="99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Ευθυμίου</w:t>
            </w: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Βραχάτης</w:t>
            </w:r>
            <w:proofErr w:type="spellEnd"/>
          </w:p>
          <w:p w:rsidR="000E1692" w:rsidRDefault="00F94E11">
            <w:pPr>
              <w:spacing w:before="12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Τσιρώνη</w:t>
            </w:r>
          </w:p>
          <w:p w:rsidR="000E1692" w:rsidRDefault="00F94E11">
            <w:pPr>
              <w:spacing w:before="12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  <w:r>
              <w:rPr>
                <w:w w:val="131"/>
                <w:sz w:val="24"/>
                <w:szCs w:val="24"/>
                <w:lang w:val="el-GR"/>
              </w:rPr>
              <w:t xml:space="preserve"> </w:t>
            </w: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</w:pPr>
          </w:p>
          <w:p w:rsidR="000E1692" w:rsidRDefault="000E1692">
            <w:pPr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line="100" w:lineRule="exact"/>
              <w:rPr>
                <w:sz w:val="11"/>
                <w:szCs w:val="11"/>
              </w:rPr>
            </w:pPr>
          </w:p>
          <w:p w:rsidR="000E1692" w:rsidRDefault="00F94E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l-GR"/>
              </w:rPr>
              <w:t>Παυλίδου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>
            <w:pPr>
              <w:spacing w:before="14"/>
              <w:rPr>
                <w:spacing w:val="14"/>
                <w:w w:val="131"/>
                <w:sz w:val="24"/>
                <w:szCs w:val="24"/>
              </w:rPr>
            </w:pPr>
          </w:p>
          <w:p w:rsidR="000E1692" w:rsidRDefault="000E1692" w:rsidP="00F94E11">
            <w:pPr>
              <w:spacing w:before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E1692" w:rsidRDefault="000E1692"/>
        </w:tc>
      </w:tr>
      <w:tr w:rsidR="000E1692">
        <w:trPr>
          <w:trHeight w:hRule="exact" w:val="778"/>
        </w:trPr>
        <w:tc>
          <w:tcPr>
            <w:tcW w:w="1467" w:type="dxa"/>
            <w:tcBorders>
              <w:top w:val="single" w:sz="4" w:space="0" w:color="4AACC5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4AACC5"/>
          </w:tcPr>
          <w:p w:rsidR="000E1692" w:rsidRDefault="000E1692">
            <w:pPr>
              <w:spacing w:before="5" w:line="100" w:lineRule="exact"/>
              <w:rPr>
                <w:sz w:val="10"/>
                <w:szCs w:val="10"/>
              </w:rPr>
            </w:pPr>
          </w:p>
          <w:p w:rsidR="000E1692" w:rsidRDefault="00F94E11">
            <w:pPr>
              <w:ind w:left="357" w:right="359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position w:val="9"/>
                <w:sz w:val="16"/>
                <w:szCs w:val="16"/>
              </w:rPr>
              <w:t>η</w:t>
            </w:r>
            <w:r>
              <w:rPr>
                <w:rFonts w:ascii="Comic Sans MS" w:eastAsia="Comic Sans MS" w:hAnsi="Comic Sans MS" w:cs="Comic Sans MS"/>
                <w:b/>
                <w:spacing w:val="34"/>
                <w:position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w w:val="99"/>
              </w:rPr>
              <w:t>ώρ</w:t>
            </w:r>
            <w:proofErr w:type="spellEnd"/>
            <w:r>
              <w:rPr>
                <w:rFonts w:ascii="Comic Sans MS" w:eastAsia="Comic Sans MS" w:hAnsi="Comic Sans MS" w:cs="Comic Sans MS"/>
                <w:w w:val="99"/>
              </w:rPr>
              <w:t>α</w:t>
            </w:r>
          </w:p>
          <w:p w:rsidR="000E1692" w:rsidRDefault="00F94E11">
            <w:pPr>
              <w:spacing w:before="1"/>
              <w:ind w:left="91" w:right="9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 w:rsidR="00F206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35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13</w:t>
            </w:r>
            <w:r>
              <w:rPr>
                <w:rFonts w:ascii="Comic Sans MS" w:eastAsia="Comic Sans MS" w:hAnsi="Comic Sans MS" w:cs="Comic Sans MS"/>
                <w:b/>
                <w:spacing w:val="-3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>
            <w:pPr>
              <w:spacing w:before="4" w:line="240" w:lineRule="exact"/>
              <w:rPr>
                <w:sz w:val="24"/>
                <w:szCs w:val="24"/>
              </w:rPr>
            </w:pPr>
          </w:p>
          <w:p w:rsidR="000E1692" w:rsidRDefault="000E169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92" w:rsidRDefault="000E1692"/>
        </w:tc>
      </w:tr>
    </w:tbl>
    <w:p w:rsidR="000E1692" w:rsidRDefault="00F20691">
      <w:pPr>
        <w:spacing w:before="2"/>
        <w:ind w:right="118"/>
        <w:jc w:val="right"/>
        <w:rPr>
          <w:rFonts w:ascii="Segoe Script" w:eastAsia="Segoe Script" w:hAnsi="Segoe Script" w:cs="Segoe Script"/>
          <w:sz w:val="23"/>
          <w:szCs w:val="23"/>
        </w:rPr>
      </w:pPr>
      <w:r>
        <w:pict>
          <v:group id="_x0000_s1028" style="position:absolute;left:0;text-align:left;margin-left:538.15pt;margin-top:171.7pt;width:38.05pt;height:0;z-index:-251657728;mso-position-horizontal-relative:page;mso-position-vertical-relative:page" coordorigin="10763,3434" coordsize="761,0">
            <v:shape id="_x0000_s1029" style="position:absolute;left:10763;top:3434;width:761;height:0" coordorigin="10763,3434" coordsize="761,0" path="m10763,3434r761,e" filled="f" strokeweight=".94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651.45pt;margin-top:171.7pt;width:59.05pt;height:0;z-index:-251656704;mso-position-horizontal-relative:page;mso-position-vertical-relative:page" coordorigin="13029,3434" coordsize="1181,0">
            <v:shape id="_x0000_s1027" style="position:absolute;left:13029;top:3434;width:1181;height:0" coordorigin="13029,3434" coordsize="1181,0" path="m13029,3434r1181,e" filled="f" strokeweight=".94pt">
              <v:path arrowok="t"/>
            </v:shape>
            <w10:wrap anchorx="page" anchory="page"/>
          </v:group>
        </w:pict>
      </w:r>
      <w:proofErr w:type="spellStart"/>
      <w:r w:rsidR="00F94E11">
        <w:rPr>
          <w:rFonts w:ascii="Segoe Script" w:eastAsia="Segoe Script" w:hAnsi="Segoe Script" w:cs="Segoe Script"/>
          <w:b/>
          <w:spacing w:val="1"/>
          <w:sz w:val="23"/>
          <w:szCs w:val="23"/>
        </w:rPr>
        <w:t>Ισ</w:t>
      </w:r>
      <w:r w:rsidR="00F94E11">
        <w:rPr>
          <w:rFonts w:ascii="Segoe Script" w:eastAsia="Segoe Script" w:hAnsi="Segoe Script" w:cs="Segoe Script"/>
          <w:b/>
          <w:spacing w:val="-3"/>
          <w:sz w:val="23"/>
          <w:szCs w:val="23"/>
        </w:rPr>
        <w:t>χ</w:t>
      </w:r>
      <w:r w:rsidR="00F94E11">
        <w:rPr>
          <w:rFonts w:ascii="Segoe Script" w:eastAsia="Segoe Script" w:hAnsi="Segoe Script" w:cs="Segoe Script"/>
          <w:b/>
          <w:sz w:val="23"/>
          <w:szCs w:val="23"/>
        </w:rPr>
        <w:t>ύ</w:t>
      </w:r>
      <w:r w:rsidR="00F94E11">
        <w:rPr>
          <w:rFonts w:ascii="Segoe Script" w:eastAsia="Segoe Script" w:hAnsi="Segoe Script" w:cs="Segoe Script"/>
          <w:b/>
          <w:spacing w:val="-1"/>
          <w:sz w:val="23"/>
          <w:szCs w:val="23"/>
        </w:rPr>
        <w:t>ε</w:t>
      </w:r>
      <w:r w:rsidR="00F94E11">
        <w:rPr>
          <w:rFonts w:ascii="Segoe Script" w:eastAsia="Segoe Script" w:hAnsi="Segoe Script" w:cs="Segoe Script"/>
          <w:b/>
          <w:sz w:val="23"/>
          <w:szCs w:val="23"/>
        </w:rPr>
        <w:t>ι</w:t>
      </w:r>
      <w:proofErr w:type="spellEnd"/>
      <w:r w:rsidR="00F94E11">
        <w:rPr>
          <w:rFonts w:ascii="Segoe Script" w:eastAsia="Segoe Script" w:hAnsi="Segoe Script" w:cs="Segoe Script"/>
          <w:b/>
          <w:spacing w:val="-30"/>
          <w:sz w:val="23"/>
          <w:szCs w:val="23"/>
        </w:rPr>
        <w:t xml:space="preserve"> </w:t>
      </w:r>
      <w:r w:rsidR="00F94E11">
        <w:rPr>
          <w:rFonts w:ascii="Segoe Script" w:eastAsia="Segoe Script" w:hAnsi="Segoe Script" w:cs="Segoe Script"/>
          <w:b/>
          <w:sz w:val="23"/>
          <w:szCs w:val="23"/>
        </w:rPr>
        <w:t>από</w:t>
      </w:r>
      <w:r w:rsidR="00F94E11">
        <w:rPr>
          <w:rFonts w:ascii="Segoe Script" w:eastAsia="Segoe Script" w:hAnsi="Segoe Script" w:cs="Segoe Script"/>
          <w:b/>
          <w:spacing w:val="-21"/>
          <w:sz w:val="23"/>
          <w:szCs w:val="23"/>
        </w:rPr>
        <w:t xml:space="preserve"> </w:t>
      </w:r>
      <w:proofErr w:type="spellStart"/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Δ</w:t>
      </w:r>
      <w:r w:rsidR="00F94E11">
        <w:rPr>
          <w:rFonts w:ascii="Segoe Script" w:eastAsia="Segoe Script" w:hAnsi="Segoe Script" w:cs="Segoe Script"/>
          <w:b/>
          <w:spacing w:val="-3"/>
          <w:w w:val="96"/>
          <w:sz w:val="23"/>
          <w:szCs w:val="23"/>
        </w:rPr>
        <w:t>ε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υ</w:t>
      </w:r>
      <w:r w:rsidR="00F94E11">
        <w:rPr>
          <w:rFonts w:ascii="Segoe Script" w:eastAsia="Segoe Script" w:hAnsi="Segoe Script" w:cs="Segoe Script"/>
          <w:b/>
          <w:spacing w:val="1"/>
          <w:w w:val="96"/>
          <w:sz w:val="23"/>
          <w:szCs w:val="23"/>
        </w:rPr>
        <w:t>τ</w:t>
      </w:r>
      <w:r w:rsidR="00F94E11">
        <w:rPr>
          <w:rFonts w:ascii="Segoe Script" w:eastAsia="Segoe Script" w:hAnsi="Segoe Script" w:cs="Segoe Script"/>
          <w:b/>
          <w:spacing w:val="-3"/>
          <w:w w:val="96"/>
          <w:sz w:val="23"/>
          <w:szCs w:val="23"/>
        </w:rPr>
        <w:t>έ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ρ</w:t>
      </w:r>
      <w:proofErr w:type="spellEnd"/>
      <w:r w:rsidR="00F94E11">
        <w:rPr>
          <w:rFonts w:ascii="Segoe Script" w:eastAsia="Segoe Script" w:hAnsi="Segoe Script" w:cs="Segoe Script"/>
          <w:b/>
          <w:spacing w:val="1"/>
          <w:w w:val="96"/>
          <w:sz w:val="23"/>
          <w:szCs w:val="23"/>
        </w:rPr>
        <w:t>α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, 13.1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  <w:lang w:val="el-GR"/>
        </w:rPr>
        <w:t>1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.2</w:t>
      </w:r>
      <w:r w:rsidR="00F94E11">
        <w:rPr>
          <w:rFonts w:ascii="Segoe Script" w:eastAsia="Segoe Script" w:hAnsi="Segoe Script" w:cs="Segoe Script"/>
          <w:b/>
          <w:spacing w:val="-1"/>
          <w:w w:val="96"/>
          <w:sz w:val="23"/>
          <w:szCs w:val="23"/>
        </w:rPr>
        <w:t>0</w:t>
      </w:r>
      <w:r w:rsidR="00F94E11">
        <w:rPr>
          <w:rFonts w:ascii="Segoe Script" w:eastAsia="Segoe Script" w:hAnsi="Segoe Script" w:cs="Segoe Script"/>
          <w:b/>
          <w:w w:val="96"/>
          <w:sz w:val="23"/>
          <w:szCs w:val="23"/>
        </w:rPr>
        <w:t>23</w:t>
      </w:r>
    </w:p>
    <w:sectPr w:rsidR="000E1692">
      <w:type w:val="continuous"/>
      <w:pgSz w:w="16840" w:h="11920" w:orient="landscape"/>
      <w:pgMar w:top="6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3815"/>
    <w:multiLevelType w:val="multilevel"/>
    <w:tmpl w:val="55543815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4"/>
    <w:rsid w:val="000E1692"/>
    <w:rsid w:val="001B55CA"/>
    <w:rsid w:val="001B74A1"/>
    <w:rsid w:val="002913A7"/>
    <w:rsid w:val="00302ECA"/>
    <w:rsid w:val="00472288"/>
    <w:rsid w:val="004B3828"/>
    <w:rsid w:val="004C48EF"/>
    <w:rsid w:val="007A3870"/>
    <w:rsid w:val="00CF77F9"/>
    <w:rsid w:val="00DC5144"/>
    <w:rsid w:val="00F20691"/>
    <w:rsid w:val="00F94E11"/>
    <w:rsid w:val="3BD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  <w14:docId w14:val="2BCD40B9"/>
  <w15:docId w15:val="{5B867CE8-F251-447A-A28D-DD4EC97C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qFormat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2023-10-22T11:57:00Z</dcterms:created>
  <dcterms:modified xsi:type="dcterms:W3CDTF">2023-11-19T22:29:00Z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7E2DEC3F118C4F1D9E3E360E6EA165F9_13</vt:lpwstr>
  </property>
</Properties>
</file>